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00885">
      <w:pPr>
        <w:widowControl/>
        <w:spacing w:line="480" w:lineRule="auto"/>
        <w:ind w:left="-714" w:leftChars="-340" w:firstLine="904" w:firstLineChars="250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u w:val="single"/>
        </w:rPr>
        <w:t xml:space="preserve">          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学年 第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u w:val="single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学期  教师调课申请表</w:t>
      </w:r>
    </w:p>
    <w:p w14:paraId="00D720E3">
      <w:pPr>
        <w:widowControl/>
        <w:spacing w:line="360" w:lineRule="auto"/>
        <w:ind w:firstLine="4498" w:firstLineChars="160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填报日期：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日</w:t>
      </w:r>
    </w:p>
    <w:tbl>
      <w:tblPr>
        <w:tblStyle w:val="5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727"/>
        <w:gridCol w:w="826"/>
        <w:gridCol w:w="1225"/>
        <w:gridCol w:w="260"/>
        <w:gridCol w:w="1066"/>
        <w:gridCol w:w="179"/>
        <w:gridCol w:w="555"/>
        <w:gridCol w:w="141"/>
        <w:gridCol w:w="426"/>
        <w:gridCol w:w="283"/>
        <w:gridCol w:w="851"/>
        <w:gridCol w:w="1134"/>
        <w:gridCol w:w="1439"/>
      </w:tblGrid>
      <w:tr w14:paraId="63478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71" w:type="dxa"/>
            <w:gridSpan w:val="2"/>
            <w:noWrap w:val="0"/>
            <w:vAlign w:val="top"/>
          </w:tcPr>
          <w:p w14:paraId="745270CD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28"/>
                <w:szCs w:val="28"/>
              </w:rPr>
              <w:t>课程编号</w:t>
            </w:r>
          </w:p>
        </w:tc>
        <w:tc>
          <w:tcPr>
            <w:tcW w:w="2311" w:type="dxa"/>
            <w:gridSpan w:val="3"/>
            <w:noWrap w:val="0"/>
            <w:vAlign w:val="top"/>
          </w:tcPr>
          <w:p w14:paraId="0F0E4689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5A1C0DFC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4274" w:type="dxa"/>
            <w:gridSpan w:val="6"/>
            <w:noWrap w:val="0"/>
            <w:vAlign w:val="top"/>
          </w:tcPr>
          <w:p w14:paraId="3CC6D2A6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/>
                <w:sz w:val="30"/>
                <w:szCs w:val="30"/>
                <w:u w:val="single"/>
              </w:rPr>
            </w:pPr>
          </w:p>
        </w:tc>
      </w:tr>
      <w:tr w14:paraId="052EF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1" w:type="dxa"/>
            <w:gridSpan w:val="2"/>
            <w:noWrap w:val="0"/>
            <w:vAlign w:val="top"/>
          </w:tcPr>
          <w:p w14:paraId="2A24990B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pacing w:val="-26"/>
                <w:sz w:val="28"/>
                <w:szCs w:val="28"/>
              </w:rPr>
              <w:t>任课教师号</w:t>
            </w:r>
          </w:p>
        </w:tc>
        <w:tc>
          <w:tcPr>
            <w:tcW w:w="2311" w:type="dxa"/>
            <w:gridSpan w:val="3"/>
            <w:noWrap w:val="0"/>
            <w:vAlign w:val="top"/>
          </w:tcPr>
          <w:p w14:paraId="23ABBBA8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pacing w:val="-26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33E86C51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pacing w:val="-26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pacing w:val="-26"/>
                <w:sz w:val="28"/>
                <w:szCs w:val="28"/>
              </w:rPr>
              <w:t>任课教师姓名</w:t>
            </w:r>
          </w:p>
        </w:tc>
        <w:tc>
          <w:tcPr>
            <w:tcW w:w="4274" w:type="dxa"/>
            <w:gridSpan w:val="6"/>
            <w:noWrap w:val="0"/>
            <w:vAlign w:val="top"/>
          </w:tcPr>
          <w:p w14:paraId="3B0A4EAE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/>
                <w:sz w:val="30"/>
                <w:szCs w:val="30"/>
                <w:u w:val="single"/>
              </w:rPr>
            </w:pPr>
          </w:p>
        </w:tc>
      </w:tr>
      <w:tr w14:paraId="19E6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71" w:type="dxa"/>
            <w:gridSpan w:val="2"/>
            <w:noWrap w:val="0"/>
            <w:vAlign w:val="top"/>
          </w:tcPr>
          <w:p w14:paraId="7C59C252">
            <w:pPr>
              <w:widowControl/>
              <w:spacing w:line="360" w:lineRule="auto"/>
              <w:jc w:val="center"/>
              <w:rPr>
                <w:rFonts w:hint="default" w:ascii="宋体" w:hAnsi="宋体" w:eastAsia="仿宋_GB2312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28"/>
                <w:szCs w:val="28"/>
                <w:lang w:val="en-US" w:eastAsia="zh-CN"/>
              </w:rPr>
              <w:t>开课单位</w:t>
            </w:r>
          </w:p>
        </w:tc>
        <w:tc>
          <w:tcPr>
            <w:tcW w:w="2311" w:type="dxa"/>
            <w:gridSpan w:val="3"/>
            <w:noWrap w:val="0"/>
            <w:vAlign w:val="top"/>
          </w:tcPr>
          <w:p w14:paraId="4BF60C7F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34FD0EE4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28"/>
                <w:szCs w:val="28"/>
              </w:rPr>
              <w:t>上课班级</w:t>
            </w:r>
          </w:p>
        </w:tc>
        <w:tc>
          <w:tcPr>
            <w:tcW w:w="4274" w:type="dxa"/>
            <w:gridSpan w:val="6"/>
            <w:noWrap w:val="0"/>
            <w:vAlign w:val="top"/>
          </w:tcPr>
          <w:p w14:paraId="3C950B74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/>
                <w:sz w:val="30"/>
                <w:szCs w:val="30"/>
                <w:u w:val="single"/>
              </w:rPr>
            </w:pPr>
          </w:p>
        </w:tc>
      </w:tr>
      <w:tr w14:paraId="26311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71" w:type="dxa"/>
            <w:gridSpan w:val="2"/>
            <w:noWrap w:val="0"/>
            <w:vAlign w:val="center"/>
          </w:tcPr>
          <w:p w14:paraId="6DF73D06"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28"/>
                <w:szCs w:val="28"/>
              </w:rPr>
              <w:t>调课类型</w:t>
            </w:r>
          </w:p>
        </w:tc>
        <w:tc>
          <w:tcPr>
            <w:tcW w:w="8385" w:type="dxa"/>
            <w:gridSpan w:val="12"/>
            <w:noWrap w:val="0"/>
            <w:vAlign w:val="top"/>
          </w:tcPr>
          <w:p w14:paraId="7330FDC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□全学期性调课：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□ 调上课时间；□ 调上课教室；□ 调任课教师</w:t>
            </w:r>
          </w:p>
          <w:p w14:paraId="1A8FFF52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□临时性调课：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□ 调上课时间；□ 调上课教室；□ </w:t>
            </w:r>
            <w:r>
              <w:rPr>
                <w:rFonts w:hint="eastAsia" w:ascii="宋体" w:hAnsi="宋体" w:cs="宋体"/>
                <w:b/>
                <w:color w:val="FF0000"/>
                <w:sz w:val="24"/>
              </w:rPr>
              <w:t>调任课教师</w:t>
            </w:r>
          </w:p>
        </w:tc>
      </w:tr>
      <w:tr w14:paraId="632C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71" w:type="dxa"/>
            <w:gridSpan w:val="2"/>
            <w:noWrap w:val="0"/>
            <w:vAlign w:val="center"/>
          </w:tcPr>
          <w:p w14:paraId="663BB4D4">
            <w:pPr>
              <w:widowControl/>
              <w:spacing w:line="300" w:lineRule="exact"/>
              <w:jc w:val="center"/>
              <w:rPr>
                <w:rFonts w:ascii="宋体" w:hAnsi="宋体" w:eastAsia="仿宋_GB2312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28"/>
                <w:szCs w:val="28"/>
              </w:rPr>
              <w:t>调课原因</w:t>
            </w:r>
          </w:p>
        </w:tc>
        <w:tc>
          <w:tcPr>
            <w:tcW w:w="8385" w:type="dxa"/>
            <w:gridSpan w:val="12"/>
            <w:noWrap w:val="0"/>
            <w:vAlign w:val="top"/>
          </w:tcPr>
          <w:p w14:paraId="1808AC85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□因教室设备问题不能满足教学需要；</w:t>
            </w:r>
          </w:p>
          <w:p w14:paraId="23888C7D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□开课教学单位统筹的教师教学任务调整；</w:t>
            </w:r>
          </w:p>
          <w:p w14:paraId="58DB6815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□经学校批准的教师进修、深造；</w:t>
            </w:r>
          </w:p>
          <w:p w14:paraId="0FB9D524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□任课教师报请批准的产假或其他长期性休假。</w:t>
            </w:r>
          </w:p>
          <w:p w14:paraId="7BBF12EC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□其它：</w:t>
            </w:r>
            <w:r>
              <w:rPr>
                <w:rFonts w:hint="eastAsia" w:ascii="宋体" w:hAnsi="宋体" w:cs="宋体"/>
                <w:b/>
                <w:color w:val="000000"/>
                <w:sz w:val="24"/>
                <w:u w:val="single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 </w:t>
            </w:r>
          </w:p>
        </w:tc>
      </w:tr>
      <w:tr w14:paraId="5C53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1571" w:type="dxa"/>
            <w:gridSpan w:val="2"/>
            <w:noWrap w:val="0"/>
            <w:vAlign w:val="center"/>
          </w:tcPr>
          <w:p w14:paraId="31FC4CE8"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30"/>
                <w:szCs w:val="30"/>
              </w:rPr>
              <w:t>所属部门审批意见</w:t>
            </w:r>
          </w:p>
        </w:tc>
        <w:tc>
          <w:tcPr>
            <w:tcW w:w="3556" w:type="dxa"/>
            <w:gridSpan w:val="5"/>
            <w:noWrap w:val="0"/>
            <w:vAlign w:val="top"/>
          </w:tcPr>
          <w:p w14:paraId="2C97F424">
            <w:pPr>
              <w:widowControl/>
              <w:spacing w:line="360" w:lineRule="auto"/>
              <w:rPr>
                <w:rFonts w:hint="eastAsia" w:ascii="宋体" w:hAnsi="宋体" w:eastAsia="仿宋_GB2312" w:cs="宋体"/>
                <w:b/>
                <w:color w:val="000000"/>
                <w:sz w:val="32"/>
                <w:szCs w:val="32"/>
              </w:rPr>
            </w:pPr>
          </w:p>
          <w:p w14:paraId="0F07E023">
            <w:pPr>
              <w:widowControl/>
              <w:spacing w:line="360" w:lineRule="auto"/>
              <w:rPr>
                <w:rFonts w:hint="eastAsia" w:ascii="宋体" w:hAnsi="宋体" w:eastAsia="仿宋_GB2312" w:cs="宋体"/>
                <w:b/>
                <w:color w:val="000000"/>
                <w:sz w:val="32"/>
                <w:szCs w:val="32"/>
              </w:rPr>
            </w:pPr>
          </w:p>
          <w:p w14:paraId="4A6A01C2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30"/>
                <w:szCs w:val="30"/>
              </w:rPr>
              <w:t>主管</w:t>
            </w:r>
            <w:r>
              <w:rPr>
                <w:rFonts w:hint="eastAsia" w:ascii="宋体" w:hAnsi="宋体" w:eastAsia="仿宋_GB2312" w:cs="宋体"/>
                <w:b/>
                <w:color w:val="000000"/>
                <w:sz w:val="30"/>
                <w:szCs w:val="30"/>
                <w:lang w:val="en-US" w:eastAsia="zh-CN"/>
              </w:rPr>
              <w:t>教学</w:t>
            </w:r>
            <w:r>
              <w:rPr>
                <w:rFonts w:hint="eastAsia" w:ascii="宋体" w:hAnsi="宋体" w:eastAsia="仿宋_GB2312" w:cs="宋体"/>
                <w:b/>
                <w:color w:val="000000"/>
                <w:sz w:val="30"/>
                <w:szCs w:val="30"/>
              </w:rPr>
              <w:t>负责人签字：</w:t>
            </w:r>
          </w:p>
          <w:p w14:paraId="7382703A">
            <w:pPr>
              <w:widowControl/>
              <w:spacing w:line="360" w:lineRule="auto"/>
              <w:ind w:firstLine="904" w:firstLineChars="300"/>
              <w:rPr>
                <w:rFonts w:ascii="宋体" w:hAnsi="宋体" w:eastAsia="仿宋_GB2312" w:cs="宋体"/>
                <w:b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30"/>
                <w:szCs w:val="30"/>
              </w:rPr>
              <w:t>年    月    日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 w14:paraId="1637F8BE"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30"/>
                <w:szCs w:val="30"/>
              </w:rPr>
              <w:t>教务处</w:t>
            </w:r>
          </w:p>
          <w:p w14:paraId="4D173330"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30"/>
                <w:szCs w:val="30"/>
              </w:rPr>
              <w:t>审批</w:t>
            </w:r>
          </w:p>
          <w:p w14:paraId="0025DBA7"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3707" w:type="dxa"/>
            <w:gridSpan w:val="4"/>
            <w:noWrap w:val="0"/>
            <w:vAlign w:val="top"/>
          </w:tcPr>
          <w:p w14:paraId="7E6A0E11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/>
                <w:sz w:val="32"/>
                <w:szCs w:val="32"/>
                <w:u w:val="single"/>
              </w:rPr>
            </w:pPr>
          </w:p>
          <w:p w14:paraId="47A89CF8">
            <w:pPr>
              <w:widowControl/>
              <w:spacing w:line="360" w:lineRule="auto"/>
              <w:rPr>
                <w:rFonts w:hint="eastAsia" w:ascii="宋体" w:hAnsi="宋体" w:eastAsia="仿宋_GB2312" w:cs="宋体"/>
                <w:b/>
                <w:color w:val="000000"/>
                <w:sz w:val="32"/>
                <w:szCs w:val="32"/>
                <w:u w:val="single"/>
              </w:rPr>
            </w:pPr>
          </w:p>
          <w:p w14:paraId="6B27D5EA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30"/>
                <w:szCs w:val="30"/>
              </w:rPr>
              <w:t>主管处长签字：</w:t>
            </w:r>
          </w:p>
          <w:p w14:paraId="61241150">
            <w:pPr>
              <w:widowControl/>
              <w:spacing w:line="360" w:lineRule="auto"/>
              <w:rPr>
                <w:rFonts w:ascii="宋体" w:hAnsi="宋体" w:eastAsia="仿宋_GB2312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30"/>
                <w:szCs w:val="30"/>
              </w:rPr>
              <w:t xml:space="preserve">        年    月    日                     </w:t>
            </w:r>
          </w:p>
        </w:tc>
      </w:tr>
      <w:tr w14:paraId="28DB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956" w:type="dxa"/>
            <w:gridSpan w:val="14"/>
            <w:noWrap w:val="0"/>
            <w:vAlign w:val="top"/>
          </w:tcPr>
          <w:p w14:paraId="0283C781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28"/>
                <w:szCs w:val="28"/>
              </w:rPr>
              <w:t>调课前后的课表情况</w:t>
            </w:r>
            <w:r>
              <w:rPr>
                <w:rFonts w:hint="eastAsia" w:ascii="宋体" w:hAnsi="宋体" w:eastAsia="仿宋_GB2312" w:cs="宋体"/>
                <w:b/>
                <w:color w:val="000000"/>
                <w:szCs w:val="21"/>
              </w:rPr>
              <w:t>（全学期性调课由教务处填写）</w:t>
            </w:r>
          </w:p>
        </w:tc>
      </w:tr>
      <w:tr w14:paraId="4761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948" w:type="dxa"/>
            <w:gridSpan w:val="6"/>
            <w:noWrap w:val="0"/>
            <w:vAlign w:val="center"/>
          </w:tcPr>
          <w:p w14:paraId="308FD981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24"/>
              </w:rPr>
              <w:t>调 课 前</w:t>
            </w:r>
          </w:p>
        </w:tc>
        <w:tc>
          <w:tcPr>
            <w:tcW w:w="5008" w:type="dxa"/>
            <w:gridSpan w:val="8"/>
            <w:noWrap w:val="0"/>
            <w:vAlign w:val="center"/>
          </w:tcPr>
          <w:p w14:paraId="4B77A5EF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sz w:val="24"/>
              </w:rPr>
              <w:t>调 课 后</w:t>
            </w:r>
          </w:p>
        </w:tc>
      </w:tr>
      <w:tr w14:paraId="6AB6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4" w:type="dxa"/>
            <w:noWrap w:val="0"/>
            <w:vAlign w:val="center"/>
          </w:tcPr>
          <w:p w14:paraId="7F90CF0B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cs="宋体"/>
                <w:b/>
                <w:color w:val="000000"/>
                <w:sz w:val="24"/>
              </w:rPr>
              <w:t>周次</w:t>
            </w:r>
          </w:p>
        </w:tc>
        <w:tc>
          <w:tcPr>
            <w:tcW w:w="727" w:type="dxa"/>
            <w:noWrap w:val="0"/>
            <w:vAlign w:val="center"/>
          </w:tcPr>
          <w:p w14:paraId="615F81F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cs="宋体"/>
                <w:b/>
                <w:color w:val="000000"/>
                <w:sz w:val="24"/>
              </w:rPr>
              <w:t>星期</w:t>
            </w:r>
          </w:p>
        </w:tc>
        <w:tc>
          <w:tcPr>
            <w:tcW w:w="826" w:type="dxa"/>
            <w:noWrap w:val="0"/>
            <w:vAlign w:val="center"/>
          </w:tcPr>
          <w:p w14:paraId="15E931C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cs="宋体"/>
                <w:b/>
                <w:color w:val="000000"/>
                <w:sz w:val="24"/>
              </w:rPr>
              <w:t>节次</w:t>
            </w:r>
          </w:p>
        </w:tc>
        <w:tc>
          <w:tcPr>
            <w:tcW w:w="1225" w:type="dxa"/>
            <w:noWrap w:val="0"/>
            <w:vAlign w:val="center"/>
          </w:tcPr>
          <w:p w14:paraId="5AE27E63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cs="宋体"/>
                <w:b/>
                <w:color w:val="000000"/>
                <w:sz w:val="24"/>
              </w:rPr>
              <w:t>教室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2A4FE960">
            <w:pPr>
              <w:widowControl/>
              <w:jc w:val="center"/>
              <w:rPr>
                <w:rFonts w:cs="宋体"/>
                <w:b/>
                <w:color w:val="000000"/>
                <w:sz w:val="24"/>
              </w:rPr>
            </w:pPr>
            <w:r>
              <w:rPr>
                <w:rFonts w:hint="eastAsia" w:cs="宋体"/>
                <w:b/>
                <w:color w:val="000000"/>
                <w:sz w:val="24"/>
              </w:rPr>
              <w:t>任课教师</w:t>
            </w:r>
          </w:p>
        </w:tc>
        <w:tc>
          <w:tcPr>
            <w:tcW w:w="875" w:type="dxa"/>
            <w:gridSpan w:val="3"/>
            <w:noWrap w:val="0"/>
            <w:vAlign w:val="center"/>
          </w:tcPr>
          <w:p w14:paraId="67B0C562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cs="宋体"/>
                <w:b/>
                <w:color w:val="000000"/>
                <w:sz w:val="24"/>
              </w:rPr>
              <w:t>周次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18827DF7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cs="宋体"/>
                <w:b/>
                <w:color w:val="000000"/>
                <w:sz w:val="24"/>
              </w:rPr>
              <w:t>星期</w:t>
            </w:r>
          </w:p>
        </w:tc>
        <w:tc>
          <w:tcPr>
            <w:tcW w:w="851" w:type="dxa"/>
            <w:noWrap w:val="0"/>
            <w:vAlign w:val="center"/>
          </w:tcPr>
          <w:p w14:paraId="3EADE39E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cs="宋体"/>
                <w:b/>
                <w:color w:val="000000"/>
                <w:sz w:val="24"/>
              </w:rPr>
              <w:t>节次</w:t>
            </w:r>
          </w:p>
        </w:tc>
        <w:tc>
          <w:tcPr>
            <w:tcW w:w="1134" w:type="dxa"/>
            <w:noWrap w:val="0"/>
            <w:vAlign w:val="center"/>
          </w:tcPr>
          <w:p w14:paraId="3D501486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cs="宋体"/>
                <w:b/>
                <w:color w:val="000000"/>
                <w:sz w:val="24"/>
              </w:rPr>
              <w:t>教室</w:t>
            </w:r>
          </w:p>
        </w:tc>
        <w:tc>
          <w:tcPr>
            <w:tcW w:w="1439" w:type="dxa"/>
            <w:noWrap w:val="0"/>
            <w:vAlign w:val="center"/>
          </w:tcPr>
          <w:p w14:paraId="0E37371B">
            <w:pPr>
              <w:widowControl/>
              <w:jc w:val="center"/>
              <w:rPr>
                <w:rFonts w:hint="eastAsia" w:cs="宋体"/>
                <w:b/>
                <w:color w:val="000000"/>
                <w:sz w:val="24"/>
              </w:rPr>
            </w:pPr>
            <w:r>
              <w:rPr>
                <w:rFonts w:hint="eastAsia" w:cs="宋体"/>
                <w:b/>
                <w:color w:val="000000"/>
                <w:sz w:val="24"/>
              </w:rPr>
              <w:t>任课教师</w:t>
            </w:r>
          </w:p>
          <w:p w14:paraId="12613CC3">
            <w:pPr>
              <w:widowControl/>
              <w:jc w:val="center"/>
              <w:rPr>
                <w:rFonts w:hint="eastAsia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cs="宋体"/>
                <w:b w:val="0"/>
                <w:bCs/>
                <w:color w:val="FF0000"/>
                <w:sz w:val="15"/>
                <w:szCs w:val="15"/>
                <w:lang w:eastAsia="zh-CN"/>
              </w:rPr>
              <w:t>（</w:t>
            </w:r>
            <w:r>
              <w:rPr>
                <w:rFonts w:hint="eastAsia" w:cs="宋体"/>
                <w:b w:val="0"/>
                <w:bCs/>
                <w:color w:val="FF0000"/>
                <w:sz w:val="15"/>
                <w:szCs w:val="15"/>
                <w:lang w:val="en-US" w:eastAsia="zh-CN"/>
              </w:rPr>
              <w:t>教师号+姓名</w:t>
            </w:r>
            <w:r>
              <w:rPr>
                <w:rFonts w:hint="eastAsia" w:cs="宋体"/>
                <w:b w:val="0"/>
                <w:bCs/>
                <w:color w:val="FF0000"/>
                <w:sz w:val="15"/>
                <w:szCs w:val="15"/>
                <w:lang w:eastAsia="zh-CN"/>
              </w:rPr>
              <w:t>）</w:t>
            </w:r>
          </w:p>
        </w:tc>
      </w:tr>
      <w:tr w14:paraId="496C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44" w:type="dxa"/>
            <w:noWrap w:val="0"/>
            <w:vAlign w:val="center"/>
          </w:tcPr>
          <w:p w14:paraId="646412A0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594A1B18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 w14:paraId="5F5583B3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382621D9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top"/>
          </w:tcPr>
          <w:p w14:paraId="5A4918C0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 w14:paraId="55E39319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7818E642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7F15AA7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61B5193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439" w:type="dxa"/>
            <w:noWrap w:val="0"/>
            <w:vAlign w:val="top"/>
          </w:tcPr>
          <w:p w14:paraId="1939F1D2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</w:tr>
      <w:tr w14:paraId="5E1A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44" w:type="dxa"/>
            <w:noWrap w:val="0"/>
            <w:vAlign w:val="center"/>
          </w:tcPr>
          <w:p w14:paraId="78FA9C33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10D8A01D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 w14:paraId="4868FC0E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658FEE46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top"/>
          </w:tcPr>
          <w:p w14:paraId="1AFD38F3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 w14:paraId="58C9D6F3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6FEA8BD7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0C79CE3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6B56B7E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439" w:type="dxa"/>
            <w:noWrap w:val="0"/>
            <w:vAlign w:val="top"/>
          </w:tcPr>
          <w:p w14:paraId="45186F47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</w:tr>
      <w:tr w14:paraId="756A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44" w:type="dxa"/>
            <w:noWrap w:val="0"/>
            <w:vAlign w:val="center"/>
          </w:tcPr>
          <w:p w14:paraId="6EA30670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4BDBF769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 w14:paraId="1D62EE29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2CBBA82F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top"/>
          </w:tcPr>
          <w:p w14:paraId="2AF1811C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 w14:paraId="3D9A8471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70B80CCF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DBAFD65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DF17334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  <w:tc>
          <w:tcPr>
            <w:tcW w:w="1439" w:type="dxa"/>
            <w:noWrap w:val="0"/>
            <w:vAlign w:val="top"/>
          </w:tcPr>
          <w:p w14:paraId="6DA6498B">
            <w:pPr>
              <w:widowControl/>
              <w:spacing w:line="360" w:lineRule="auto"/>
              <w:jc w:val="center"/>
              <w:rPr>
                <w:rFonts w:ascii="宋体" w:hAnsi="宋体" w:eastAsia="仿宋_GB2312" w:cs="宋体"/>
                <w:b/>
                <w:color w:val="000000"/>
                <w:sz w:val="24"/>
              </w:rPr>
            </w:pPr>
          </w:p>
        </w:tc>
      </w:tr>
    </w:tbl>
    <w:p w14:paraId="598D0AFE">
      <w:pPr>
        <w:widowControl/>
        <w:ind w:left="-62" w:leftChars="-142" w:hanging="236" w:hangingChars="98"/>
        <w:jc w:val="left"/>
        <w:rPr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填表说明和注意事项</w:t>
      </w:r>
      <w:r>
        <w:rPr>
          <w:b/>
          <w:color w:val="000000"/>
          <w:kern w:val="0"/>
          <w:sz w:val="24"/>
        </w:rPr>
        <w:t>:</w:t>
      </w:r>
    </w:p>
    <w:p w14:paraId="285ED9B6">
      <w:pPr>
        <w:widowControl/>
        <w:spacing w:line="240" w:lineRule="exact"/>
        <w:ind w:left="-720" w:firstLine="360" w:firstLineChars="200"/>
        <w:jc w:val="left"/>
        <w:rPr>
          <w:color w:val="000000"/>
          <w:kern w:val="0"/>
          <w:sz w:val="18"/>
          <w:szCs w:val="18"/>
        </w:rPr>
      </w:pPr>
      <w:r>
        <w:rPr>
          <w:rFonts w:hint="eastAsia" w:cs="宋体"/>
          <w:color w:val="000000"/>
          <w:kern w:val="0"/>
          <w:sz w:val="18"/>
          <w:szCs w:val="18"/>
        </w:rPr>
        <w:t>1．全学期性调课须填写本表一式2份，教务处审批后，任课教师所属部门教学办和教务处各留存1份。</w:t>
      </w:r>
      <w:r>
        <w:rPr>
          <w:color w:val="000000"/>
          <w:kern w:val="0"/>
          <w:sz w:val="18"/>
          <w:szCs w:val="18"/>
        </w:rPr>
        <w:t xml:space="preserve"> </w:t>
      </w:r>
    </w:p>
    <w:p w14:paraId="6DD13DB0">
      <w:pPr>
        <w:widowControl/>
        <w:spacing w:line="240" w:lineRule="exact"/>
        <w:ind w:left="-720" w:firstLine="360" w:firstLineChars="200"/>
        <w:jc w:val="left"/>
        <w:rPr>
          <w:rFonts w:ascii="宋体" w:hAnsi="宋体" w:cs="宋体"/>
          <w:color w:val="00000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2</w:t>
      </w:r>
      <w:r>
        <w:rPr>
          <w:rFonts w:hint="eastAsia" w:cs="宋体"/>
          <w:color w:val="000000"/>
          <w:kern w:val="0"/>
          <w:sz w:val="18"/>
          <w:szCs w:val="18"/>
        </w:rPr>
        <w:t>．</w:t>
      </w:r>
      <w:r>
        <w:rPr>
          <w:rFonts w:hint="eastAsia" w:ascii="宋体" w:hAnsi="宋体" w:cs="宋体"/>
          <w:color w:val="000000"/>
          <w:sz w:val="18"/>
          <w:szCs w:val="18"/>
        </w:rPr>
        <w:t>“调课类型”栏请根据具体调课情况在调整项目前的“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□</w:t>
      </w:r>
      <w:r>
        <w:rPr>
          <w:rFonts w:hint="eastAsia" w:ascii="宋体" w:hAnsi="宋体" w:cs="宋体"/>
          <w:color w:val="000000"/>
          <w:sz w:val="18"/>
          <w:szCs w:val="18"/>
        </w:rPr>
        <w:t>”上画“√”标示。</w:t>
      </w:r>
    </w:p>
    <w:p w14:paraId="1C7FC847">
      <w:pPr>
        <w:widowControl/>
        <w:spacing w:line="240" w:lineRule="exact"/>
        <w:ind w:left="-179" w:leftChars="-171" w:hanging="180" w:hangingChars="100"/>
        <w:jc w:val="left"/>
        <w:rPr>
          <w:rFonts w:hint="eastAsia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18"/>
          <w:szCs w:val="18"/>
        </w:rPr>
        <w:t>．临时性调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（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补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）</w:t>
      </w:r>
      <w:r>
        <w:rPr>
          <w:rFonts w:hint="eastAsia" w:ascii="宋体" w:hAnsi="宋体" w:cs="宋体"/>
          <w:color w:val="000000"/>
          <w:sz w:val="18"/>
          <w:szCs w:val="18"/>
        </w:rPr>
        <w:t>课通过URP教务管理信息系统办理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，</w:t>
      </w:r>
      <w:r>
        <w:rPr>
          <w:rFonts w:hint="eastAsia" w:cs="宋体"/>
          <w:color w:val="000000"/>
          <w:kern w:val="0"/>
          <w:sz w:val="18"/>
          <w:szCs w:val="18"/>
        </w:rPr>
        <w:t>请</w:t>
      </w:r>
      <w:r>
        <w:rPr>
          <w:rFonts w:hint="eastAsia" w:cs="宋体"/>
          <w:color w:val="000000"/>
          <w:kern w:val="0"/>
          <w:sz w:val="18"/>
          <w:szCs w:val="18"/>
          <w:lang w:val="en-US" w:eastAsia="zh-CN"/>
        </w:rPr>
        <w:t>各教学单位</w:t>
      </w:r>
      <w:r>
        <w:rPr>
          <w:rFonts w:hint="eastAsia" w:cs="宋体"/>
          <w:color w:val="000000"/>
          <w:kern w:val="0"/>
          <w:sz w:val="18"/>
          <w:szCs w:val="18"/>
        </w:rPr>
        <w:t>在审批时</w:t>
      </w:r>
      <w:r>
        <w:rPr>
          <w:rFonts w:hint="eastAsia" w:cs="宋体"/>
          <w:color w:val="000000"/>
          <w:kern w:val="0"/>
          <w:sz w:val="18"/>
          <w:szCs w:val="18"/>
          <w:lang w:val="en-US" w:eastAsia="zh-CN"/>
        </w:rPr>
        <w:t>注意</w:t>
      </w:r>
      <w:r>
        <w:rPr>
          <w:rFonts w:hint="eastAsia" w:cs="宋体"/>
          <w:color w:val="000000"/>
          <w:kern w:val="0"/>
          <w:sz w:val="18"/>
          <w:szCs w:val="18"/>
        </w:rPr>
        <w:t>任课教师在教务系统中写清补课时间地点后再审批。</w:t>
      </w:r>
    </w:p>
    <w:p w14:paraId="02851B41">
      <w:pPr>
        <w:widowControl/>
        <w:spacing w:line="240" w:lineRule="exact"/>
        <w:ind w:left="-179" w:leftChars="-171" w:hanging="180" w:hangingChars="1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为保证教师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借用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教室及多媒体设备正常使用，请</w:t>
      </w: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各位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老师至少提前</w:t>
      </w: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天</w:t>
      </w: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通过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我校本科URP教务管理信息系统完成教室借用。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</w:t>
      </w:r>
    </w:p>
    <w:sectPr>
      <w:headerReference r:id="rId3" w:type="default"/>
      <w:pgSz w:w="11906" w:h="16838"/>
      <w:pgMar w:top="1134" w:right="1077" w:bottom="1134" w:left="107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06BD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1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zkzYTI4YTlhNmYxZTZmMjg4ZTY3ZGZjYjNmZjAifQ=="/>
  </w:docVars>
  <w:rsids>
    <w:rsidRoot w:val="00C63E74"/>
    <w:rsid w:val="000030D1"/>
    <w:rsid w:val="00012D5E"/>
    <w:rsid w:val="00022B4F"/>
    <w:rsid w:val="00026B27"/>
    <w:rsid w:val="00055879"/>
    <w:rsid w:val="00062E25"/>
    <w:rsid w:val="00083A6F"/>
    <w:rsid w:val="000B277B"/>
    <w:rsid w:val="000B3A2E"/>
    <w:rsid w:val="000C4AD3"/>
    <w:rsid w:val="000D450A"/>
    <w:rsid w:val="001A2371"/>
    <w:rsid w:val="001C5338"/>
    <w:rsid w:val="00204E78"/>
    <w:rsid w:val="00205436"/>
    <w:rsid w:val="002109A3"/>
    <w:rsid w:val="0023766C"/>
    <w:rsid w:val="00266F63"/>
    <w:rsid w:val="00277147"/>
    <w:rsid w:val="002B7DCF"/>
    <w:rsid w:val="00307038"/>
    <w:rsid w:val="00316FFB"/>
    <w:rsid w:val="003246BD"/>
    <w:rsid w:val="003358B8"/>
    <w:rsid w:val="00343A24"/>
    <w:rsid w:val="0036043C"/>
    <w:rsid w:val="00370B71"/>
    <w:rsid w:val="003C702D"/>
    <w:rsid w:val="003D4D57"/>
    <w:rsid w:val="00411A81"/>
    <w:rsid w:val="00464367"/>
    <w:rsid w:val="00467227"/>
    <w:rsid w:val="0047501A"/>
    <w:rsid w:val="00497FC1"/>
    <w:rsid w:val="004A56E1"/>
    <w:rsid w:val="004B3662"/>
    <w:rsid w:val="004D674C"/>
    <w:rsid w:val="004E3111"/>
    <w:rsid w:val="004F073F"/>
    <w:rsid w:val="004F6350"/>
    <w:rsid w:val="00507559"/>
    <w:rsid w:val="00573B9A"/>
    <w:rsid w:val="005756D7"/>
    <w:rsid w:val="005B4266"/>
    <w:rsid w:val="005C6CFB"/>
    <w:rsid w:val="005D25BA"/>
    <w:rsid w:val="005E0615"/>
    <w:rsid w:val="005F3BFC"/>
    <w:rsid w:val="005F7C1C"/>
    <w:rsid w:val="00607264"/>
    <w:rsid w:val="0062405D"/>
    <w:rsid w:val="00652EE0"/>
    <w:rsid w:val="006649F0"/>
    <w:rsid w:val="0066578C"/>
    <w:rsid w:val="00676D82"/>
    <w:rsid w:val="00682A52"/>
    <w:rsid w:val="00724C35"/>
    <w:rsid w:val="00732DED"/>
    <w:rsid w:val="007619B0"/>
    <w:rsid w:val="007847D0"/>
    <w:rsid w:val="007B772B"/>
    <w:rsid w:val="007C538C"/>
    <w:rsid w:val="00807CCC"/>
    <w:rsid w:val="0085104E"/>
    <w:rsid w:val="008532D9"/>
    <w:rsid w:val="0089322C"/>
    <w:rsid w:val="008E4C0A"/>
    <w:rsid w:val="008F3543"/>
    <w:rsid w:val="008F3D5E"/>
    <w:rsid w:val="008F7CEF"/>
    <w:rsid w:val="0091673B"/>
    <w:rsid w:val="00932F01"/>
    <w:rsid w:val="00935473"/>
    <w:rsid w:val="00952C08"/>
    <w:rsid w:val="00976BAD"/>
    <w:rsid w:val="00987606"/>
    <w:rsid w:val="009A6BC4"/>
    <w:rsid w:val="009E25C7"/>
    <w:rsid w:val="009E569B"/>
    <w:rsid w:val="009F4FD3"/>
    <w:rsid w:val="00A11698"/>
    <w:rsid w:val="00A23030"/>
    <w:rsid w:val="00A23DA7"/>
    <w:rsid w:val="00A353DB"/>
    <w:rsid w:val="00AA1B6C"/>
    <w:rsid w:val="00AD230A"/>
    <w:rsid w:val="00AD5832"/>
    <w:rsid w:val="00B40312"/>
    <w:rsid w:val="00B6518E"/>
    <w:rsid w:val="00B96995"/>
    <w:rsid w:val="00BA38FC"/>
    <w:rsid w:val="00BD617F"/>
    <w:rsid w:val="00C27E2A"/>
    <w:rsid w:val="00C36685"/>
    <w:rsid w:val="00C47C88"/>
    <w:rsid w:val="00C63E74"/>
    <w:rsid w:val="00C72436"/>
    <w:rsid w:val="00C8092C"/>
    <w:rsid w:val="00C86C5F"/>
    <w:rsid w:val="00C97CF8"/>
    <w:rsid w:val="00CA0703"/>
    <w:rsid w:val="00D4623D"/>
    <w:rsid w:val="00D65C03"/>
    <w:rsid w:val="00D736E5"/>
    <w:rsid w:val="00D82F29"/>
    <w:rsid w:val="00D8548A"/>
    <w:rsid w:val="00DA6A37"/>
    <w:rsid w:val="00E220AC"/>
    <w:rsid w:val="00E4447F"/>
    <w:rsid w:val="00E85BD6"/>
    <w:rsid w:val="00EA6CCC"/>
    <w:rsid w:val="00F11FB6"/>
    <w:rsid w:val="00F1300E"/>
    <w:rsid w:val="00F2769F"/>
    <w:rsid w:val="00F27FC2"/>
    <w:rsid w:val="00FA6594"/>
    <w:rsid w:val="00FE59AB"/>
    <w:rsid w:val="01E82D8C"/>
    <w:rsid w:val="05A22B0A"/>
    <w:rsid w:val="09255106"/>
    <w:rsid w:val="0AA903F8"/>
    <w:rsid w:val="0AFC0220"/>
    <w:rsid w:val="0C012A90"/>
    <w:rsid w:val="107531CE"/>
    <w:rsid w:val="150666D6"/>
    <w:rsid w:val="15D67626"/>
    <w:rsid w:val="16EE7F22"/>
    <w:rsid w:val="17AF3FF2"/>
    <w:rsid w:val="192432CE"/>
    <w:rsid w:val="1BF54A1A"/>
    <w:rsid w:val="1C727054"/>
    <w:rsid w:val="24896BFD"/>
    <w:rsid w:val="272407DE"/>
    <w:rsid w:val="279D2DF5"/>
    <w:rsid w:val="2C676DF9"/>
    <w:rsid w:val="2CF3654B"/>
    <w:rsid w:val="2D905B53"/>
    <w:rsid w:val="316B2317"/>
    <w:rsid w:val="33CD760B"/>
    <w:rsid w:val="353D405F"/>
    <w:rsid w:val="35862F07"/>
    <w:rsid w:val="38B82C26"/>
    <w:rsid w:val="39B714C4"/>
    <w:rsid w:val="3B9B6557"/>
    <w:rsid w:val="3BE07895"/>
    <w:rsid w:val="3C1E1553"/>
    <w:rsid w:val="3C3B334B"/>
    <w:rsid w:val="3ED349DE"/>
    <w:rsid w:val="3F7A7A9C"/>
    <w:rsid w:val="40DA0EA5"/>
    <w:rsid w:val="415D370F"/>
    <w:rsid w:val="41922475"/>
    <w:rsid w:val="429708BE"/>
    <w:rsid w:val="43742ECA"/>
    <w:rsid w:val="43F14A0D"/>
    <w:rsid w:val="471D1928"/>
    <w:rsid w:val="472608F2"/>
    <w:rsid w:val="474D4668"/>
    <w:rsid w:val="48BC420D"/>
    <w:rsid w:val="4922188C"/>
    <w:rsid w:val="4B277218"/>
    <w:rsid w:val="53FC26AA"/>
    <w:rsid w:val="54214D2C"/>
    <w:rsid w:val="54FD43DA"/>
    <w:rsid w:val="551028CA"/>
    <w:rsid w:val="5A9C5BB3"/>
    <w:rsid w:val="5D24604C"/>
    <w:rsid w:val="5D5472E0"/>
    <w:rsid w:val="5EF25608"/>
    <w:rsid w:val="64062AD7"/>
    <w:rsid w:val="6AB74188"/>
    <w:rsid w:val="6B493791"/>
    <w:rsid w:val="6C2079F9"/>
    <w:rsid w:val="6CE51508"/>
    <w:rsid w:val="6D594E3C"/>
    <w:rsid w:val="6DF40052"/>
    <w:rsid w:val="6E745ACB"/>
    <w:rsid w:val="6F58476E"/>
    <w:rsid w:val="72942A89"/>
    <w:rsid w:val="7411018A"/>
    <w:rsid w:val="749450C3"/>
    <w:rsid w:val="760C2FA3"/>
    <w:rsid w:val="7671171A"/>
    <w:rsid w:val="79E90D68"/>
    <w:rsid w:val="7B7A0645"/>
    <w:rsid w:val="7F7041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1366</Words>
  <Characters>1532</Characters>
  <Lines>12</Lines>
  <Paragraphs>3</Paragraphs>
  <TotalTime>12</TotalTime>
  <ScaleCrop>false</ScaleCrop>
  <LinksUpToDate>false</LinksUpToDate>
  <CharactersWithSpaces>1735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2022-07-08T03:42:00Z</dcterms:created>
  <dc:creator>Administrator</dc:creator>
  <cp:lastModifiedBy>微尘</cp:lastModifiedBy>
  <cp:lastPrinted>2021-06-28T01:55:00Z</cp:lastPrinted>
  <dcterms:modified xsi:type="dcterms:W3CDTF">2024-12-19T06:11:15Z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44D97210F2B74B379C7E08956E81C583_13</vt:lpwstr>
  </property>
</Properties>
</file>