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商业或项目计划书提纲（参考）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华文中宋" w:eastAsia="方正小标宋简体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执行总结（此章节是后续各章节的总结和提炼）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项目或企业背景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项目或企业规划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市场分析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行业竞争分析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组织与人事分析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财务分析</w:t>
      </w:r>
    </w:p>
    <w:p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风险分析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项目或公司简介</w:t>
      </w:r>
    </w:p>
    <w:p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项目或公司概述</w:t>
      </w:r>
    </w:p>
    <w:p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项目或公司业务简介</w:t>
      </w:r>
    </w:p>
    <w:p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发展规划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市场与竞争分析</w:t>
      </w:r>
    </w:p>
    <w:p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市场现状</w:t>
      </w:r>
    </w:p>
    <w:p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市场前景</w:t>
      </w:r>
    </w:p>
    <w:p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目标市场</w:t>
      </w:r>
    </w:p>
    <w:p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市场营销策略或商业模式阐述</w:t>
      </w:r>
    </w:p>
    <w:p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竞争分析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运营分析</w:t>
      </w:r>
    </w:p>
    <w:p>
      <w:pPr>
        <w:tabs>
          <w:tab w:val="left" w:pos="1260"/>
          <w:tab w:val="left" w:pos="1440"/>
        </w:tabs>
        <w:adjustRightInd w:val="0"/>
        <w:snapToGrid w:val="0"/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4.1  生产组织</w:t>
      </w:r>
    </w:p>
    <w:p>
      <w:pPr>
        <w:adjustRightInd w:val="0"/>
        <w:snapToGrid w:val="0"/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4.2  质量控制</w:t>
      </w:r>
    </w:p>
    <w:p>
      <w:pPr>
        <w:adjustRightInd w:val="0"/>
        <w:snapToGrid w:val="0"/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4.3  组织管理</w:t>
      </w:r>
    </w:p>
    <w:p>
      <w:pPr>
        <w:tabs>
          <w:tab w:val="left" w:pos="1260"/>
        </w:tabs>
        <w:adjustRightInd w:val="0"/>
        <w:snapToGrid w:val="0"/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4.4  人事管理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财务分析</w:t>
      </w:r>
    </w:p>
    <w:p>
      <w:pPr>
        <w:adjustRightInd w:val="0"/>
        <w:snapToGrid w:val="0"/>
        <w:spacing w:line="560" w:lineRule="exact"/>
        <w:ind w:left="1500" w:leftChars="219" w:hanging="1040" w:hangingChars="3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5.1  投融资分析</w:t>
      </w:r>
    </w:p>
    <w:p>
      <w:pPr>
        <w:adjustRightInd w:val="0"/>
        <w:snapToGrid w:val="0"/>
        <w:spacing w:line="560" w:lineRule="exact"/>
        <w:ind w:left="1500" w:leftChars="219" w:hanging="1040" w:hangingChars="3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5.2  财务预算</w:t>
      </w:r>
    </w:p>
    <w:p>
      <w:pPr>
        <w:adjustRightInd w:val="0"/>
        <w:snapToGrid w:val="0"/>
        <w:spacing w:line="560" w:lineRule="exact"/>
        <w:ind w:left="1500" w:leftChars="219" w:hanging="1040" w:hangingChars="3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5.3  财务分析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风险分析</w:t>
      </w:r>
    </w:p>
    <w:p>
      <w:pPr>
        <w:adjustRightInd w:val="0"/>
        <w:snapToGrid w:val="0"/>
        <w:spacing w:line="560" w:lineRule="exact"/>
        <w:ind w:left="1491" w:leftChars="209" w:hanging="1052" w:hangingChars="32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6.1  风险识别</w:t>
      </w:r>
    </w:p>
    <w:p>
      <w:pPr>
        <w:adjustRightInd w:val="0"/>
        <w:snapToGrid w:val="0"/>
        <w:spacing w:line="560" w:lineRule="exact"/>
        <w:ind w:left="1491" w:leftChars="209" w:hanging="1052" w:hangingChars="32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6.2  风险防范及措施</w:t>
      </w:r>
    </w:p>
    <w:p>
      <w:pPr>
        <w:tabs>
          <w:tab w:val="left" w:pos="1440"/>
        </w:tabs>
        <w:adjustRightInd w:val="0"/>
        <w:snapToGrid w:val="0"/>
        <w:spacing w:line="560" w:lineRule="exact"/>
        <w:ind w:left="1491" w:leftChars="209" w:hanging="1052" w:hangingChars="32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6.3  风险资本退出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团队介绍</w:t>
      </w:r>
    </w:p>
    <w:p>
      <w:r>
        <w:rPr>
          <w:rFonts w:hint="eastAsia" w:ascii="仿宋_GB2312" w:hAnsi="仿宋" w:eastAsia="仿宋_GB2312"/>
          <w:b/>
          <w:sz w:val="32"/>
          <w:szCs w:val="32"/>
        </w:rPr>
        <w:t>附录：各类附件证明材料</w:t>
      </w:r>
    </w:p>
    <w:sectPr>
      <w:footerReference r:id="rId3" w:type="default"/>
      <w:pgSz w:w="11906" w:h="16838"/>
      <w:pgMar w:top="2098" w:right="1531" w:bottom="2098" w:left="1531" w:header="851" w:footer="992" w:gutter="0"/>
      <w:pgNumType w:fmt="numberInDash" w:start="21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cstheme="minorEastAsia"/>
                    <w:sz w:val="28"/>
                    <w:szCs w:val="28"/>
                  </w:rPr>
                  <w:t>- 21 -</w: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1018D"/>
    <w:multiLevelType w:val="multilevel"/>
    <w:tmpl w:val="15A1018D"/>
    <w:lvl w:ilvl="0" w:tentative="0">
      <w:start w:val="3"/>
      <w:numFmt w:val="decimal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15"/>
        </w:tabs>
        <w:ind w:left="121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695"/>
        </w:tabs>
        <w:ind w:left="169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abstractNum w:abstractNumId="1">
    <w:nsid w:val="1DA91A7A"/>
    <w:multiLevelType w:val="multilevel"/>
    <w:tmpl w:val="1DA91A7A"/>
    <w:lvl w:ilvl="0" w:tentative="0">
      <w:start w:val="1"/>
      <w:numFmt w:val="japaneseCounting"/>
      <w:lvlText w:val="第%1章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6623669"/>
    <w:multiLevelType w:val="multilevel"/>
    <w:tmpl w:val="56623669"/>
    <w:lvl w:ilvl="0" w:tentative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rFonts w:hint="default"/>
        <w:b w:val="0"/>
      </w:r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abstractNum w:abstractNumId="3">
    <w:nsid w:val="76EE5D6A"/>
    <w:multiLevelType w:val="multilevel"/>
    <w:tmpl w:val="76EE5D6A"/>
    <w:lvl w:ilvl="0" w:tentative="0">
      <w:start w:val="2"/>
      <w:numFmt w:val="decimal"/>
      <w:lvlText w:val="%1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NjNzkyOTU1Y2NjMWM4OWFlN2Q5YTcyNmUzMWFlNDkifQ=="/>
  </w:docVars>
  <w:rsids>
    <w:rsidRoot w:val="2ECD44C1"/>
    <w:rsid w:val="001D1E3D"/>
    <w:rsid w:val="002B1F06"/>
    <w:rsid w:val="002F43BA"/>
    <w:rsid w:val="006675D3"/>
    <w:rsid w:val="00A6132F"/>
    <w:rsid w:val="00B13EE4"/>
    <w:rsid w:val="00C12161"/>
    <w:rsid w:val="00C92B08"/>
    <w:rsid w:val="00D158FB"/>
    <w:rsid w:val="00DC5D39"/>
    <w:rsid w:val="02074B21"/>
    <w:rsid w:val="06856BEE"/>
    <w:rsid w:val="2CD06E90"/>
    <w:rsid w:val="2ECD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243</Characters>
  <Lines>2</Lines>
  <Paragraphs>1</Paragraphs>
  <TotalTime>1</TotalTime>
  <ScaleCrop>false</ScaleCrop>
  <LinksUpToDate>false</LinksUpToDate>
  <CharactersWithSpaces>263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2017-04-20T03:52:00Z</dcterms:created>
  <dc:creator>Administrator</dc:creator>
  <cp:lastModifiedBy>涓涓</cp:lastModifiedBy>
  <dcterms:modified xsi:type="dcterms:W3CDTF">2024-05-24T04:09:25Z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B91BE099BEB6490EB017332043FF8575</vt:lpwstr>
  </property>
</Properties>
</file>