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3BA9A">
      <w:pPr>
        <w:pStyle w:val="2"/>
        <w:spacing w:line="360" w:lineRule="auto"/>
        <w:ind w:right="265"/>
        <w:rPr>
          <w:w w:val="95"/>
          <w:sz w:val="28"/>
          <w:szCs w:val="28"/>
          <w:highlight w:val="none"/>
          <w:lang w:val="en-US"/>
        </w:rPr>
      </w:pPr>
      <w:r>
        <w:rPr>
          <w:rFonts w:hint="eastAsia"/>
          <w:w w:val="95"/>
          <w:sz w:val="28"/>
          <w:szCs w:val="28"/>
          <w:highlight w:val="none"/>
          <w:lang w:val="en-US"/>
        </w:rPr>
        <w:t>附件</w:t>
      </w:r>
      <w:r>
        <w:rPr>
          <w:rFonts w:hint="eastAsia"/>
          <w:w w:val="95"/>
          <w:sz w:val="28"/>
          <w:szCs w:val="28"/>
          <w:highlight w:val="none"/>
          <w:lang w:val="en-US" w:eastAsia="zh-CN"/>
        </w:rPr>
        <w:t>1</w:t>
      </w:r>
      <w:r>
        <w:rPr>
          <w:rFonts w:hint="eastAsia"/>
          <w:w w:val="95"/>
          <w:sz w:val="28"/>
          <w:szCs w:val="28"/>
          <w:highlight w:val="none"/>
          <w:lang w:val="en-US"/>
        </w:rPr>
        <w:t>：</w:t>
      </w:r>
    </w:p>
    <w:p w14:paraId="6E452CC1">
      <w:pPr>
        <w:pStyle w:val="2"/>
        <w:spacing w:line="360" w:lineRule="auto"/>
        <w:ind w:left="0" w:right="265"/>
        <w:jc w:val="center"/>
        <w:rPr>
          <w:rFonts w:hint="eastAsia"/>
          <w:b/>
          <w:bCs/>
          <w:w w:val="95"/>
          <w:sz w:val="28"/>
          <w:szCs w:val="28"/>
          <w:highlight w:val="none"/>
          <w:lang w:val="en-US"/>
        </w:rPr>
      </w:pPr>
      <w:r>
        <w:rPr>
          <w:rFonts w:hint="eastAsia"/>
          <w:b/>
          <w:bCs/>
          <w:w w:val="95"/>
          <w:sz w:val="28"/>
          <w:szCs w:val="28"/>
          <w:highlight w:val="none"/>
          <w:lang w:val="en-US"/>
        </w:rPr>
        <w:t>中国国际大学生创新大赛（202</w:t>
      </w:r>
      <w:r>
        <w:rPr>
          <w:rFonts w:hint="eastAsia"/>
          <w:b/>
          <w:bCs/>
          <w:w w:val="95"/>
          <w:sz w:val="28"/>
          <w:szCs w:val="28"/>
          <w:highlight w:val="none"/>
          <w:lang w:val="en-US" w:eastAsia="zh-CN"/>
        </w:rPr>
        <w:t>5</w:t>
      </w:r>
      <w:r>
        <w:rPr>
          <w:rFonts w:hint="eastAsia"/>
          <w:b/>
          <w:bCs/>
          <w:w w:val="95"/>
          <w:sz w:val="28"/>
          <w:szCs w:val="28"/>
          <w:highlight w:val="none"/>
          <w:lang w:val="en-US"/>
        </w:rPr>
        <w:t>）各相关单位项目数分配表</w:t>
      </w:r>
    </w:p>
    <w:p w14:paraId="448087F7">
      <w:pPr>
        <w:pStyle w:val="2"/>
        <w:spacing w:line="360" w:lineRule="auto"/>
        <w:ind w:left="0" w:right="265"/>
        <w:rPr>
          <w:w w:val="95"/>
          <w:sz w:val="21"/>
          <w:szCs w:val="21"/>
          <w:highlight w:val="none"/>
          <w:lang w:val="en-US"/>
        </w:rPr>
      </w:pPr>
    </w:p>
    <w:tbl>
      <w:tblPr>
        <w:tblStyle w:val="3"/>
        <w:tblW w:w="6035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663"/>
        <w:gridCol w:w="848"/>
        <w:gridCol w:w="1007"/>
        <w:gridCol w:w="1136"/>
        <w:gridCol w:w="1142"/>
        <w:gridCol w:w="1081"/>
        <w:gridCol w:w="3400"/>
      </w:tblGrid>
      <w:tr w14:paraId="61A92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16776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7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774AD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单位名称</w:t>
            </w:r>
          </w:p>
        </w:tc>
        <w:tc>
          <w:tcPr>
            <w:tcW w:w="395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68EA6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高教主赛道、产业命题赛道和青年红色筑梦之旅赛道应参赛项目数</w:t>
            </w:r>
          </w:p>
        </w:tc>
      </w:tr>
      <w:tr w14:paraId="7235F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25188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56727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3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71F94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高教主赛道（大陆项目）</w:t>
            </w:r>
          </w:p>
        </w:tc>
        <w:tc>
          <w:tcPr>
            <w:tcW w:w="5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FC4E8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高教主赛道（港澳台项目、国际项目）指标</w:t>
            </w:r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65818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产业赛道指标</w:t>
            </w:r>
          </w:p>
        </w:tc>
        <w:tc>
          <w:tcPr>
            <w:tcW w:w="1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9BB35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青年红色筑梦之旅赛道指标</w:t>
            </w:r>
          </w:p>
        </w:tc>
      </w:tr>
      <w:tr w14:paraId="3630D4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2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7EA41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E8664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C327F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应参赛项目总数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9896C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其中研究生项目数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D9E9E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其中创业类至少参赛项目数</w:t>
            </w:r>
          </w:p>
        </w:tc>
        <w:tc>
          <w:tcPr>
            <w:tcW w:w="5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DEACB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C292D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39FBE">
            <w:pPr>
              <w:widowControl/>
              <w:jc w:val="left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所有报名参加“新时代•实践行”主题实践活动的团队均需报名参加“青年红色筑梦之旅”赛道的比赛，否则不能参加“新时代•实践行”后期评审。</w:t>
            </w:r>
          </w:p>
        </w:tc>
      </w:tr>
      <w:tr w14:paraId="3406F4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14750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C0736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纺织科学与工程学院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0B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195 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9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4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1D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A2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55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AE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 w14:paraId="785C4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3F115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10923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材料科学与工程学院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E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175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FF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11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CC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9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19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478E1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D8C1D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8F896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化学工程与技术学院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AC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95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35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68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57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B5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26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44AF2E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6F397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DC344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环境科学与工程学院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A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EF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5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EC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B0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72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229BD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E781C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39FD3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航空航天学院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1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0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64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C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E0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6E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7C47FA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8E879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870D2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机械工程学院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72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166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1B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61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5D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A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5F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0C9AE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9F71F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7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35462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控制科学与工程学院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DA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95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0F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1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50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09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56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14293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56E4B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DEF45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电气工程学院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C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9F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96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AC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1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59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01D23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F63FA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9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52D8D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电子与信息工程学院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16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234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B6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F8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9F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8F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33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09</w:t>
            </w:r>
          </w:p>
        </w:tc>
      </w:tr>
      <w:tr w14:paraId="6C187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A6AEA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10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750C5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计算机科学与技术学院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48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168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3D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89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58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47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F3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 w:eastAsia="zh-CN"/>
              </w:rPr>
              <w:t>68</w:t>
            </w:r>
          </w:p>
        </w:tc>
      </w:tr>
      <w:tr w14:paraId="0056F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41F95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11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A387A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软件学院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B2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128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64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C6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FF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6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FC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1800C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6EE85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12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340BB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人工智能学院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A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9B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7F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6B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F6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79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50866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338C9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13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A1B71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生命科学学院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3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A3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5D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5F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33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5E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5D91E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1ADAB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14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7E557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药学院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13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B0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E9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21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9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3A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</w:tr>
      <w:tr w14:paraId="0C637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D25BF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7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5B390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单位名称</w:t>
            </w:r>
          </w:p>
        </w:tc>
        <w:tc>
          <w:tcPr>
            <w:tcW w:w="395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2A105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高教主赛道、产业命题赛道和青年红色筑梦之旅赛道应参赛项目数</w:t>
            </w:r>
          </w:p>
        </w:tc>
      </w:tr>
      <w:tr w14:paraId="263CA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90AEB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EE6FE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3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648E8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高教主赛道（大陆项目）</w:t>
            </w:r>
          </w:p>
        </w:tc>
        <w:tc>
          <w:tcPr>
            <w:tcW w:w="5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18E01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高教主赛道（港澳台项目、国际项目）指标</w:t>
            </w:r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EA712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产业命题赛道指标</w:t>
            </w:r>
          </w:p>
        </w:tc>
        <w:tc>
          <w:tcPr>
            <w:tcW w:w="1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53224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青年红色筑梦之旅赛道指标</w:t>
            </w:r>
          </w:p>
        </w:tc>
      </w:tr>
      <w:tr w14:paraId="533849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2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64C06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A14AC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AB24D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应参赛项目总数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C9832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其中研究生项目数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68BB8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其中创业类至少参赛项目数</w:t>
            </w:r>
          </w:p>
        </w:tc>
        <w:tc>
          <w:tcPr>
            <w:tcW w:w="5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5DBFF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4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71AE6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F39CD">
            <w:pPr>
              <w:widowControl/>
              <w:jc w:val="left"/>
              <w:textAlignment w:val="center"/>
              <w:rPr>
                <w:rFonts w:ascii="宋体" w:hAnsi="宋体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  <w:highlight w:val="none"/>
              </w:rPr>
              <w:t>所有报名参加“新时代•实践行”主题实践活动的团队均需报名参加“青年红色筑梦之旅”赛道的比赛，否则不能参加“新时代•实践行”后期评审。</w:t>
            </w:r>
          </w:p>
        </w:tc>
      </w:tr>
      <w:tr w14:paraId="200B7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AA4E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15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91E5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数学科学学院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37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12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F2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EE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3A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34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33D2D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80E54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16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AD4D2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物理科学与技术学院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A0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7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1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E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75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7B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E77F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AE0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17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938EF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化学学院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F6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60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37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64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52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0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</w:tr>
      <w:tr w14:paraId="2196B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FD64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18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4B564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人文学院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DE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03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7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19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78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5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8D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 w14:paraId="63E5B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09CA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19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FAB7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经济与管理学院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9A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190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DE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DB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24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48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55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 w:eastAsia="zh-CN"/>
              </w:rPr>
              <w:t>106</w:t>
            </w:r>
          </w:p>
        </w:tc>
      </w:tr>
      <w:tr w14:paraId="38788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F42BE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20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413F3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法学院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F7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C5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96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20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B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7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2233E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0F8CF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21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C6A33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马克思主义学院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44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64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64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7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A3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4E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93DB4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5EFB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22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FE99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艺术学院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EE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189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93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F8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20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0E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8F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b w:val="0"/>
                <w:bCs w:val="0"/>
                <w:color w:val="00000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F35D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C564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23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F3814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工程教学实习训练中心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9D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39063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0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83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D7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F1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66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 w14:paraId="70CE7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DDF71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24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E35F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天工创新学院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9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B7A1A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0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CD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55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1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B9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</w:tr>
      <w:tr w14:paraId="548B7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89063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25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12FB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  <w:highlight w:val="none"/>
              </w:rPr>
              <w:t>体育部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1C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8528">
            <w:pPr>
              <w:widowControl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</w:rPr>
              <w:t>0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A2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D0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7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AE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</w:tr>
    </w:tbl>
    <w:p w14:paraId="63378B98">
      <w:pPr>
        <w:rPr>
          <w:highlight w:val="none"/>
        </w:rPr>
      </w:pPr>
    </w:p>
    <w:sectPr>
      <w:footerReference r:id="rId3" w:type="default"/>
      <w:pgSz w:w="11906" w:h="16838"/>
      <w:pgMar w:top="1440" w:right="1519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0A8B1">
    <w:pPr>
      <w:pStyle w:val="2"/>
      <w:spacing w:line="14" w:lineRule="auto"/>
      <w:ind w:left="0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6184900</wp:posOffset>
              </wp:positionH>
              <wp:positionV relativeFrom="page">
                <wp:posOffset>9843770</wp:posOffset>
              </wp:positionV>
              <wp:extent cx="469900" cy="203835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9900" cy="203834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175120EA">
                          <w:pPr>
                            <w:spacing w:line="321" w:lineRule="exact"/>
                            <w:ind w:left="20"/>
                            <w:jc w:val="left"/>
                            <w:rPr>
                              <w:rFonts w:ascii="宋体"/>
                              <w:sz w:val="28"/>
                            </w:rPr>
                          </w:pPr>
                          <w:r>
                            <w:rPr>
                              <w:rFonts w:ascii="宋体"/>
                              <w:sz w:val="28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t>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left:487pt;margin-top:775.1pt;height:16.05pt;width:37pt;mso-position-horizontal-relative:page;mso-position-vertical-relative:page;z-index:-251657216;mso-width-relative:page;mso-height-relative:page;" filled="f" stroked="f" coordsize="21600,21600" o:gfxdata="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NUoWancAAAADgEAAA8AAAAAAAAAAQAgAAAAIgAAAGRycy9kb3ducmV2LnhtbFBLAQIUABQA&#10;AAAIAIdO4kD6qfXHswEAAF8DAAAOAAAAAAAAAAEAIAAAACs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75120EA">
                    <w:pPr>
                      <w:spacing w:line="321" w:lineRule="exact"/>
                      <w:ind w:left="20"/>
                      <w:jc w:val="left"/>
                      <w:rPr>
                        <w:rFonts w:ascii="宋体"/>
                        <w:sz w:val="28"/>
                      </w:rPr>
                    </w:pPr>
                    <w:r>
                      <w:rPr>
                        <w:rFonts w:ascii="宋体"/>
                        <w:sz w:val="28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/>
                        <w:sz w:val="28"/>
                      </w:rPr>
                      <w:t>5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8"/>
                      </w:rPr>
                      <w:t>-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jNzkyOTU1Y2NjMWM4OWFlN2Q5YTcyNmUzMWFlNDkifQ=="/>
  </w:docVars>
  <w:rsids>
    <w:rsidRoot w:val="31E516FB"/>
    <w:rsid w:val="31E516FB"/>
    <w:rsid w:val="3A190FBF"/>
    <w:rsid w:val="55877F62"/>
    <w:rsid w:val="602661BD"/>
    <w:rsid w:val="65D64F09"/>
    <w:rsid w:val="7192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4"/>
    </w:pPr>
    <w:rPr>
      <w:rFonts w:ascii="仿宋_GB2312" w:hAnsi="仿宋_GB2312" w:eastAsia="仿宋_GB2312" w:cs="仿宋_GB2312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724</Words>
  <Characters>841</Characters>
  <Lines>0</Lines>
  <Paragraphs>0</Paragraphs>
  <TotalTime>0</TotalTime>
  <ScaleCrop>false</ScaleCrop>
  <LinksUpToDate>false</LinksUpToDate>
  <CharactersWithSpaces>891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2024-05-24T03:14:00Z</dcterms:created>
  <dc:creator>涓涓</dc:creator>
  <cp:lastModifiedBy>刘荣娟</cp:lastModifiedBy>
  <dcterms:modified xsi:type="dcterms:W3CDTF">2025-05-20T01:35:31Z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536D16D685E04B1487BECE99C1F45C2C_11</vt:lpwstr>
  </property>
  <property fmtid="{D5CDD505-2E9C-101B-9397-08002B2CF9AE}" pid="4" name="KSOTemplateDocerSaveRecord">
    <vt:lpwstr>eyJoZGlkIjoiZjRhMDJiZDI3OGVmZTExMWZhZGNhYjU2Y2QxNzIwYmMiLCJ1c2VySWQiOiIxNjg5NTE1NDgzIn0=</vt:lpwstr>
  </property>
</Properties>
</file>